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9D6EA3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7C0A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129D6EA3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Pr="007C0AF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00F3EA20" w:rsidR="0025410F" w:rsidRPr="00E43023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940FDE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 กุมภาพันธ์ </w:t>
      </w:r>
      <w:r w:rsidR="00E43023" w:rsidRPr="00E43023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2568</w:t>
      </w:r>
    </w:p>
    <w:p w14:paraId="421BCC58" w14:textId="4B5C8CE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26E0D8A8" w14:textId="52D12A83" w:rsidR="00C714B0" w:rsidRP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color w:val="C00000"/>
          <w:sz w:val="40"/>
          <w:szCs w:val="40"/>
        </w:rPr>
      </w:pPr>
      <w:r w:rsidRPr="00C714B0">
        <w:rPr>
          <w:rFonts w:asciiTheme="majorBidi" w:hAnsiTheme="majorBidi" w:cstheme="majorBidi" w:hint="cs"/>
          <w:color w:val="C00000"/>
          <w:sz w:val="40"/>
          <w:szCs w:val="40"/>
          <w:cs/>
        </w:rPr>
        <w:t>เดือน  กุมภาพันธ์  2568</w:t>
      </w:r>
    </w:p>
    <w:p w14:paraId="5F1775D6" w14:textId="7E0688C9" w:rsidR="00C714B0" w:rsidRPr="00C714B0" w:rsidRDefault="00C714B0" w:rsidP="00C714B0">
      <w:pPr>
        <w:pStyle w:val="aa"/>
        <w:spacing w:before="0" w:beforeAutospacing="0" w:after="0" w:afterAutospacing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Theme="minorEastAsia" w:hAnsiTheme="majorBidi" w:cstheme="majorBidi" w:hint="cs"/>
          <w:kern w:val="24"/>
          <w:sz w:val="32"/>
          <w:szCs w:val="32"/>
          <w:cs/>
        </w:rPr>
        <w:t xml:space="preserve">วันที่  13  ก.พ.68  </w:t>
      </w:r>
      <w:r w:rsidRPr="00C714B0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 xml:space="preserve">ปิดล้อมตรวจค้นบริเวณชุมชน ซ.รถไฟ   ม.1  </w:t>
      </w:r>
      <w:r w:rsidRPr="00C714B0">
        <w:rPr>
          <w:rFonts w:asciiTheme="majorBidi" w:hAnsiTheme="majorBidi" w:cstheme="majorBidi"/>
          <w:sz w:val="32"/>
          <w:szCs w:val="32"/>
          <w:cs/>
        </w:rPr>
        <w:t xml:space="preserve">ต.พลูตาหลวง </w:t>
      </w:r>
    </w:p>
    <w:p w14:paraId="22107679" w14:textId="2D74EB75" w:rsidR="00C714B0" w:rsidRPr="00C714B0" w:rsidRDefault="00C714B0" w:rsidP="00C714B0">
      <w:pPr>
        <w:pStyle w:val="aa"/>
        <w:spacing w:before="0" w:beforeAutospacing="0" w:after="0" w:afterAutospacing="0"/>
        <w:rPr>
          <w:rFonts w:asciiTheme="majorBidi" w:hAnsiTheme="majorBidi" w:cstheme="majorBidi"/>
          <w:sz w:val="32"/>
          <w:szCs w:val="32"/>
          <w:cs/>
        </w:rPr>
      </w:pPr>
      <w:r w:rsidRPr="00C714B0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>-จับกุมผู้เสพ  2  ราย</w:t>
      </w:r>
    </w:p>
    <w:p w14:paraId="405A9AF3" w14:textId="272EC9CB" w:rsidR="00C714B0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896" behindDoc="0" locked="0" layoutInCell="1" allowOverlap="1" wp14:anchorId="3410E564" wp14:editId="3BEA8C38">
            <wp:simplePos x="0" y="0"/>
            <wp:positionH relativeFrom="column">
              <wp:posOffset>2623820</wp:posOffset>
            </wp:positionH>
            <wp:positionV relativeFrom="paragraph">
              <wp:posOffset>196215</wp:posOffset>
            </wp:positionV>
            <wp:extent cx="2051050" cy="1537970"/>
            <wp:effectExtent l="0" t="0" r="6350" b="5080"/>
            <wp:wrapSquare wrapText="bothSides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D991EFFF-6BE2-5EC5-3FCB-1A8AB2B8C1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D991EFFF-6BE2-5EC5-3FCB-1A8AB2B8C1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920" behindDoc="0" locked="0" layoutInCell="1" allowOverlap="1" wp14:anchorId="07413759" wp14:editId="1C7126CF">
            <wp:simplePos x="0" y="0"/>
            <wp:positionH relativeFrom="column">
              <wp:posOffset>232410</wp:posOffset>
            </wp:positionH>
            <wp:positionV relativeFrom="paragraph">
              <wp:posOffset>160020</wp:posOffset>
            </wp:positionV>
            <wp:extent cx="2144395" cy="1609725"/>
            <wp:effectExtent l="152400" t="152400" r="370205" b="371475"/>
            <wp:wrapSquare wrapText="bothSides"/>
            <wp:docPr id="102483382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023FFEA-1FAB-E762-B692-98127E1964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023FFEA-1FAB-E762-B692-98127E1964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FAA1F" w14:textId="3E39CDDB" w:rsidR="00C714B0" w:rsidRDefault="00C714B0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b/>
          <w:bCs/>
          <w:color w:val="000000" w:themeColor="text1"/>
          <w:kern w:val="24"/>
          <w:sz w:val="28"/>
          <w:szCs w:val="28"/>
        </w:rPr>
      </w:pPr>
    </w:p>
    <w:p w14:paraId="27E75472" w14:textId="77777777" w:rsidR="00940FDE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0000" w:themeColor="text1"/>
          <w:kern w:val="24"/>
          <w:sz w:val="32"/>
          <w:szCs w:val="32"/>
        </w:rPr>
      </w:pPr>
    </w:p>
    <w:p w14:paraId="2ED92483" w14:textId="77777777" w:rsidR="00940FDE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0000" w:themeColor="text1"/>
          <w:kern w:val="24"/>
          <w:sz w:val="32"/>
          <w:szCs w:val="32"/>
        </w:rPr>
      </w:pPr>
    </w:p>
    <w:p w14:paraId="3B1DCD91" w14:textId="77777777" w:rsidR="00940FDE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0000" w:themeColor="text1"/>
          <w:kern w:val="24"/>
          <w:sz w:val="32"/>
          <w:szCs w:val="32"/>
        </w:rPr>
      </w:pPr>
    </w:p>
    <w:p w14:paraId="74DAA478" w14:textId="77777777" w:rsidR="00940FDE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0000" w:themeColor="text1"/>
          <w:kern w:val="24"/>
          <w:sz w:val="32"/>
          <w:szCs w:val="32"/>
        </w:rPr>
      </w:pPr>
    </w:p>
    <w:p w14:paraId="14596ED0" w14:textId="77777777" w:rsidR="00940FDE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0000" w:themeColor="text1"/>
          <w:kern w:val="24"/>
          <w:sz w:val="32"/>
          <w:szCs w:val="32"/>
        </w:rPr>
      </w:pPr>
    </w:p>
    <w:p w14:paraId="12238B2E" w14:textId="77777777" w:rsidR="00940FDE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0000" w:themeColor="text1"/>
          <w:kern w:val="24"/>
          <w:sz w:val="32"/>
          <w:szCs w:val="32"/>
        </w:rPr>
      </w:pPr>
    </w:p>
    <w:p w14:paraId="08B1307A" w14:textId="77777777" w:rsidR="00940FDE" w:rsidRDefault="00940FDE" w:rsidP="00C714B0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0000" w:themeColor="text1"/>
          <w:kern w:val="24"/>
          <w:sz w:val="32"/>
          <w:szCs w:val="32"/>
        </w:rPr>
      </w:pPr>
    </w:p>
    <w:p w14:paraId="0907E42F" w14:textId="789F0C8B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 w:rsidRPr="00C714B0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 xml:space="preserve">วันที่ 5 กุมภาพันธ์ 2568  </w:t>
      </w:r>
    </w:p>
    <w:p w14:paraId="0EC98CDC" w14:textId="5DAB0EBB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นางสาว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มณีรัตน์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 </w:t>
      </w:r>
      <w:proofErr w:type="spellStart"/>
      <w:r w:rsidRPr="00C714B0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โส</w:t>
      </w:r>
      <w:proofErr w:type="spellEnd"/>
      <w:r w:rsidRPr="00C714B0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วรรณี   อายุ 39  ปี สัญชาติไทย  ผู้ถูกจับ</w:t>
      </w:r>
    </w:p>
    <w:p w14:paraId="1E9646E5" w14:textId="390CAA67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ที่อยู่บ้านเลขที่  213  ม.2 ต.วังแขม  อ.คลองขลุง</w:t>
      </w:r>
      <w:r w:rsidRPr="00C714B0">
        <w:rPr>
          <w:rFonts w:eastAsiaTheme="minorEastAsia" w:cs="Angsana New"/>
          <w:color w:val="000000" w:themeColor="text1"/>
          <w:kern w:val="24"/>
          <w:sz w:val="32"/>
          <w:szCs w:val="32"/>
          <w:cs/>
        </w:rPr>
        <w:t xml:space="preserve">  จ.กำแพงเพชร</w:t>
      </w:r>
    </w:p>
    <w:p w14:paraId="062A70F3" w14:textId="65DD53D6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eastAsiaTheme="minorEastAsia" w:cs="Angsana New"/>
          <w:color w:val="000000" w:themeColor="text1"/>
          <w:kern w:val="24"/>
          <w:sz w:val="32"/>
          <w:szCs w:val="32"/>
          <w:cs/>
        </w:rPr>
        <w:t xml:space="preserve">             ผู้ต้องหาตามหมายจับศาลจังหวัดพัทยา ที่ 64/2568  ลงวันที่ 5 กุมภาพันธ์  2568 </w:t>
      </w:r>
    </w:p>
    <w:p w14:paraId="253BBEC5" w14:textId="72741017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การกระทำของผู้ถูกจับเป็นความผิด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“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ลักทรัพย์ในเคหสถาน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โดยทำอันตรายสิ่งกีดกั้นสำหรับคุ้มครองบุคคลหรือทรัพย์หรือโดยผ่านสิ่งเช่นนั้นเข้าไปด้วยประการใดๆ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”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ตามหมายจับศาลจังหวัดพัทยา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ที่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64/2568  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ลงวันที่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5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กุมภาพันธ์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2568</w:t>
      </w:r>
    </w:p>
    <w:p w14:paraId="001250A8" w14:textId="300B00FC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สถานที่จับกุม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บริเวณหน้าห้องเช่าบ้านใบเตย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เลขที่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9/331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ม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.2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ต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พลูตาหลวง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อ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สัตหีบ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ชลบุร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ี</w:t>
      </w:r>
    </w:p>
    <w:p w14:paraId="4A7107DB" w14:textId="18B34290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00D54F9" wp14:editId="4C6ED316">
            <wp:extent cx="2594556" cy="1950720"/>
            <wp:effectExtent l="152400" t="152400" r="358775" b="354330"/>
            <wp:docPr id="1373383222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4A3825EA-F1D3-CCDE-79BA-5B7D462E42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4A3825EA-F1D3-CCDE-79BA-5B7D462E42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5796" cy="195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714B0">
        <w:rPr>
          <w:noProof/>
          <w:sz w:val="32"/>
          <w:szCs w:val="32"/>
          <w14:ligatures w14:val="standardContextual"/>
        </w:rPr>
        <w:t xml:space="preserve"> </w:t>
      </w:r>
    </w:p>
    <w:p w14:paraId="6B8C094C" w14:textId="77777777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3A1B2C0" w14:textId="77777777" w:rsidR="00940FDE" w:rsidRDefault="00940FDE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8B5BBAE" w14:textId="77777777" w:rsidR="00940FDE" w:rsidRDefault="00940FDE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 w:hint="cs"/>
          <w:sz w:val="32"/>
          <w:szCs w:val="32"/>
        </w:rPr>
      </w:pPr>
    </w:p>
    <w:p w14:paraId="00416C85" w14:textId="77777777" w:rsidR="00362E1D" w:rsidRPr="00362E1D" w:rsidRDefault="00362E1D" w:rsidP="00362E1D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 w:rsidRPr="00362E1D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วันที่ 18 กุมภาพันธ์ 2568 เวลาประมาณ  06.45  น.  จับกุม</w:t>
      </w:r>
    </w:p>
    <w:p w14:paraId="68ECD938" w14:textId="77777777" w:rsidR="00362E1D" w:rsidRPr="00362E1D" w:rsidRDefault="00362E1D" w:rsidP="00362E1D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362E1D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1.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นายบุญเลียบ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หรือโหนก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พิเชษฐ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อายุ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65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ปี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สัญชาติไทย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ผู้ถูกจับ</w:t>
      </w:r>
    </w:p>
    <w:p w14:paraId="61562E4E" w14:textId="77777777" w:rsidR="00362E1D" w:rsidRPr="00362E1D" w:rsidRDefault="00362E1D" w:rsidP="00362E1D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362E1D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เลขบัตรประจำตัวประชาชน  -</w:t>
      </w:r>
    </w:p>
    <w:p w14:paraId="423B6351" w14:textId="77777777" w:rsidR="00362E1D" w:rsidRPr="00362E1D" w:rsidRDefault="00362E1D" w:rsidP="00362E1D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362E1D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ที่อยู่ 94/13 หมู่ 5  ต.บ้านฉาง อ.บ้านฉาง จ.ระยอง</w:t>
      </w:r>
    </w:p>
    <w:p w14:paraId="7B5DF35D" w14:textId="77777777" w:rsidR="00362E1D" w:rsidRPr="00362E1D" w:rsidRDefault="00362E1D" w:rsidP="00362E1D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362E1D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การกระทำของผู้ถูกจับเป็นความผิดฐาน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“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ลักทรัพย์ในเคหสถานในเวลากลางคืน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โดยทำอันตรายสิ่งกีดกั้นสำหรับคุ้มครองบุคคลหรือทรัพย์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หรือโดยผ่านสิ่งเช่นว่านั้นไปด้วยประการใดๆ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หรือโดยใช้ยานพาหนะเพื่อสะดวกแก่การกระทำผิด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หรือการพาทรัพย์นั้นไปหรือเพื่อให้พ้นการจับกุม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”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ผู้ต้องหาตามหมายจับศาลจังหวัดพัทยา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ที่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72/2568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ลงวันที่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17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กุมภาพันธ์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2568</w:t>
      </w:r>
    </w:p>
    <w:p w14:paraId="5E4E27ED" w14:textId="77777777" w:rsidR="00362E1D" w:rsidRDefault="00362E1D" w:rsidP="00362E1D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 w:rsidRPr="00362E1D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สถานที่จับกุม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ภายในบ้านเลขที่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94/13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หมู่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5 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ต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บ้านฉาง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อ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บ้านฉาง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จ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362E1D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ระยอ</w:t>
      </w:r>
      <w:r w:rsidRPr="00362E1D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ง</w:t>
      </w:r>
    </w:p>
    <w:p w14:paraId="320C5504" w14:textId="77777777" w:rsidR="00362E1D" w:rsidRPr="00362E1D" w:rsidRDefault="00362E1D" w:rsidP="00362E1D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</w:p>
    <w:p w14:paraId="17BD3A14" w14:textId="533DD5ED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644D1BF" wp14:editId="1655F0CE">
            <wp:extent cx="4443998" cy="3333750"/>
            <wp:effectExtent l="152400" t="152400" r="356870" b="361950"/>
            <wp:docPr id="1886146236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2C229709-CB93-2FA0-9C8C-B22A4C0288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C229709-CB93-2FA0-9C8C-B22A4C0288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3049" cy="334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25C10" w14:textId="77777777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0240C08" w14:textId="77777777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337ED7F" w14:textId="77777777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2321B78" w14:textId="77777777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7658EED" w14:textId="77777777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6761517" w14:textId="77777777" w:rsid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67E8C20" w14:textId="77777777" w:rsidR="00940FDE" w:rsidRDefault="00940FDE" w:rsidP="00B5570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hAnsi="Angsana New" w:cstheme="majorBidi"/>
          <w:color w:val="C00000"/>
          <w:kern w:val="24"/>
          <w:sz w:val="40"/>
          <w:szCs w:val="40"/>
        </w:rPr>
      </w:pPr>
    </w:p>
    <w:p w14:paraId="3325B442" w14:textId="77777777" w:rsidR="00940FDE" w:rsidRDefault="00940FDE" w:rsidP="00B55706">
      <w:pPr>
        <w:pStyle w:val="aa"/>
        <w:spacing w:before="0" w:beforeAutospacing="0" w:after="0" w:afterAutospacing="0"/>
        <w:jc w:val="center"/>
        <w:textAlignment w:val="baseline"/>
        <w:rPr>
          <w:noProof/>
          <w14:ligatures w14:val="standardContextual"/>
        </w:rPr>
      </w:pPr>
    </w:p>
    <w:p w14:paraId="7FEE3D31" w14:textId="48811E38" w:rsidR="00362E1D" w:rsidRP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  <w:cs/>
        </w:rPr>
      </w:pPr>
    </w:p>
    <w:sectPr w:rsidR="00362E1D" w:rsidRPr="00362E1D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C380E" w14:textId="77777777" w:rsidR="006A42C9" w:rsidRDefault="006A42C9" w:rsidP="0071078E">
      <w:pPr>
        <w:spacing w:after="0" w:line="240" w:lineRule="auto"/>
      </w:pPr>
      <w:r>
        <w:separator/>
      </w:r>
    </w:p>
  </w:endnote>
  <w:endnote w:type="continuationSeparator" w:id="0">
    <w:p w14:paraId="34146339" w14:textId="77777777" w:rsidR="006A42C9" w:rsidRDefault="006A42C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DFAF9" w14:textId="77777777" w:rsidR="006A42C9" w:rsidRDefault="006A42C9" w:rsidP="0071078E">
      <w:pPr>
        <w:spacing w:after="0" w:line="240" w:lineRule="auto"/>
      </w:pPr>
      <w:r>
        <w:separator/>
      </w:r>
    </w:p>
  </w:footnote>
  <w:footnote w:type="continuationSeparator" w:id="0">
    <w:p w14:paraId="07C74C26" w14:textId="77777777" w:rsidR="006A42C9" w:rsidRDefault="006A42C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A2B44"/>
    <w:rsid w:val="000C4D63"/>
    <w:rsid w:val="000C64E6"/>
    <w:rsid w:val="000C7DDB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06401"/>
    <w:rsid w:val="00322AF8"/>
    <w:rsid w:val="00335568"/>
    <w:rsid w:val="003428BD"/>
    <w:rsid w:val="00346515"/>
    <w:rsid w:val="00362E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B5101"/>
    <w:rsid w:val="005C7FE4"/>
    <w:rsid w:val="005D5817"/>
    <w:rsid w:val="005E6B17"/>
    <w:rsid w:val="005E77C4"/>
    <w:rsid w:val="00607602"/>
    <w:rsid w:val="00613DA4"/>
    <w:rsid w:val="006233CD"/>
    <w:rsid w:val="00660AE9"/>
    <w:rsid w:val="006A42C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82DE7"/>
    <w:rsid w:val="008A40EB"/>
    <w:rsid w:val="008D087D"/>
    <w:rsid w:val="009011E2"/>
    <w:rsid w:val="0090698C"/>
    <w:rsid w:val="00910929"/>
    <w:rsid w:val="0093061B"/>
    <w:rsid w:val="00940FDE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3380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1428D"/>
    <w:rsid w:val="00B27226"/>
    <w:rsid w:val="00B361AD"/>
    <w:rsid w:val="00B42A0E"/>
    <w:rsid w:val="00B55706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714B0"/>
    <w:rsid w:val="00C92853"/>
    <w:rsid w:val="00CA1AFE"/>
    <w:rsid w:val="00CB1A21"/>
    <w:rsid w:val="00CB27F9"/>
    <w:rsid w:val="00CD20D0"/>
    <w:rsid w:val="00CD41FC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E1C0D"/>
    <w:rsid w:val="00DE29CD"/>
    <w:rsid w:val="00DF7B44"/>
    <w:rsid w:val="00E25EFC"/>
    <w:rsid w:val="00E34236"/>
    <w:rsid w:val="00E43023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051B"/>
    <w:rsid w:val="00F42AE6"/>
    <w:rsid w:val="00F570B0"/>
    <w:rsid w:val="00F72C4A"/>
    <w:rsid w:val="00F7517D"/>
    <w:rsid w:val="00F75377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3</cp:revision>
  <cp:lastPrinted>2024-02-20T10:00:00Z</cp:lastPrinted>
  <dcterms:created xsi:type="dcterms:W3CDTF">2025-04-21T02:54:00Z</dcterms:created>
  <dcterms:modified xsi:type="dcterms:W3CDTF">2025-04-21T03:00:00Z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