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B877" w14:textId="332FC7B3" w:rsidR="00E60ABF" w:rsidRPr="00E60ABF" w:rsidRDefault="00E60ABF" w:rsidP="00E60ABF">
      <w:pPr>
        <w:tabs>
          <w:tab w:val="left" w:pos="640"/>
          <w:tab w:val="left" w:pos="1985"/>
          <w:tab w:val="center" w:pos="459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44"/>
          <w:szCs w:val="44"/>
        </w:rPr>
      </w:pPr>
      <w:r w:rsidRPr="00E60ABF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 wp14:anchorId="7DEC74F3" wp14:editId="5AA61966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489585" cy="538480"/>
            <wp:effectExtent l="0" t="0" r="5715" b="0"/>
            <wp:wrapNone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ABF">
        <w:rPr>
          <w:rFonts w:ascii="TH SarabunIT๙" w:eastAsia="Cordia New" w:hAnsi="TH SarabunIT๙" w:cs="TH SarabunIT๙"/>
          <w:b/>
          <w:bCs/>
          <w:sz w:val="44"/>
          <w:szCs w:val="44"/>
        </w:rPr>
        <w:t xml:space="preserve"> </w:t>
      </w:r>
    </w:p>
    <w:p w14:paraId="00915ACB" w14:textId="18B850DE" w:rsidR="00E60ABF" w:rsidRPr="00E60ABF" w:rsidRDefault="00E60ABF" w:rsidP="00E60ABF">
      <w:pPr>
        <w:tabs>
          <w:tab w:val="left" w:pos="4215"/>
          <w:tab w:val="center" w:pos="4536"/>
        </w:tabs>
        <w:spacing w:after="0" w:line="240" w:lineRule="auto"/>
        <w:jc w:val="center"/>
        <w:rPr>
          <w:rFonts w:ascii="TH SarabunIT๙" w:eastAsia="SimSun" w:hAnsi="TH SarabunIT๙" w:cs="TH SarabunIT๙"/>
          <w:sz w:val="44"/>
          <w:szCs w:val="44"/>
        </w:rPr>
      </w:pPr>
      <w:r w:rsidRPr="00E60ABF">
        <w:rPr>
          <w:rFonts w:ascii="TH SarabunIT๙" w:eastAsia="SimSun" w:hAnsi="TH SarabunIT๙" w:cs="TH SarabunIT๙" w:hint="cs"/>
          <w:b/>
          <w:bCs/>
          <w:sz w:val="58"/>
          <w:szCs w:val="58"/>
          <w:cs/>
        </w:rPr>
        <w:t>บั</w:t>
      </w:r>
      <w:r w:rsidRPr="00E60ABF">
        <w:rPr>
          <w:rFonts w:ascii="TH SarabunIT๙" w:eastAsia="SimSun" w:hAnsi="TH SarabunIT๙" w:cs="TH SarabunIT๙"/>
          <w:b/>
          <w:bCs/>
          <w:sz w:val="58"/>
          <w:szCs w:val="58"/>
          <w:cs/>
        </w:rPr>
        <w:t>นทึกข้อความ</w:t>
      </w:r>
    </w:p>
    <w:p w14:paraId="6354BBA4" w14:textId="21DF95E5" w:rsidR="00E60ABF" w:rsidRPr="00E60ABF" w:rsidRDefault="00E60ABF" w:rsidP="00E60ABF">
      <w:pPr>
        <w:spacing w:after="0" w:line="240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E60ABF">
        <w:rPr>
          <w:rFonts w:ascii="TH SarabunIT๙" w:eastAsia="SimSun" w:hAnsi="TH SarabunIT๙" w:cs="TH SarabunIT๙"/>
          <w:b/>
          <w:bCs/>
          <w:sz w:val="36"/>
          <w:szCs w:val="36"/>
          <w:cs/>
        </w:rPr>
        <w:t>ส่วนราชการ</w:t>
      </w:r>
      <w:r w:rsidRPr="00E60AB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 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 xml:space="preserve"> สภ.</w:t>
      </w:r>
      <w:r w:rsidR="000E47E2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พลูตาหลวง 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E60ABF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อ.สัตหีบ 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>จว</w:t>
      </w:r>
      <w:r w:rsidRPr="00E60ABF">
        <w:rPr>
          <w:rFonts w:ascii="TH SarabunIT๙" w:eastAsia="SimSun" w:hAnsi="TH SarabunIT๙" w:cs="TH SarabunIT๙"/>
          <w:sz w:val="32"/>
          <w:szCs w:val="32"/>
        </w:rPr>
        <w:t>.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 xml:space="preserve">ชลบุรี </w:t>
      </w:r>
      <w:r w:rsidRPr="00E60ABF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>โทร</w:t>
      </w:r>
      <w:r w:rsidRPr="00E60ABF">
        <w:rPr>
          <w:rFonts w:ascii="TH SarabunIT๙" w:eastAsia="SimSun" w:hAnsi="TH SarabunIT๙" w:cs="TH SarabunIT๙"/>
          <w:sz w:val="32"/>
          <w:szCs w:val="32"/>
        </w:rPr>
        <w:t xml:space="preserve">. 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>๐</w:t>
      </w:r>
      <w:r w:rsidRPr="00E60ABF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>๓๘๒๕</w:t>
      </w:r>
      <w:r w:rsidRPr="00E60ABF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>๕</w:t>
      </w:r>
      <w:r w:rsidR="000E47E2">
        <w:rPr>
          <w:rFonts w:ascii="TH SarabunIT๙" w:eastAsia="SimSun" w:hAnsi="TH SarabunIT๙" w:cs="TH SarabunIT๙" w:hint="cs"/>
          <w:sz w:val="32"/>
          <w:szCs w:val="32"/>
          <w:cs/>
        </w:rPr>
        <w:t>518</w:t>
      </w:r>
    </w:p>
    <w:p w14:paraId="44AF6EA0" w14:textId="4EFE3B3E" w:rsidR="00E60ABF" w:rsidRPr="00E60ABF" w:rsidRDefault="00E60ABF" w:rsidP="00E60ABF">
      <w:pPr>
        <w:tabs>
          <w:tab w:val="left" w:pos="4678"/>
        </w:tabs>
        <w:spacing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E60ABF">
        <w:rPr>
          <w:rFonts w:ascii="TH SarabunIT๙" w:eastAsia="SimSun" w:hAnsi="TH SarabunIT๙" w:cs="TH SarabunIT๙"/>
          <w:b/>
          <w:bCs/>
          <w:sz w:val="36"/>
          <w:szCs w:val="36"/>
          <w:cs/>
        </w:rPr>
        <w:t>ที่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E60ABF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>๐๐๑๗</w:t>
      </w:r>
      <w:r w:rsidRPr="00E60ABF">
        <w:rPr>
          <w:rFonts w:ascii="TH SarabunIT๙" w:eastAsia="SimSun" w:hAnsi="TH SarabunIT๙" w:cs="TH SarabunIT๙" w:hint="cs"/>
          <w:sz w:val="32"/>
          <w:szCs w:val="32"/>
          <w:cs/>
        </w:rPr>
        <w:t>(</w:t>
      </w:r>
      <w:proofErr w:type="spellStart"/>
      <w:r w:rsidRPr="00E60ABF">
        <w:rPr>
          <w:rFonts w:ascii="TH SarabunIT๙" w:eastAsia="SimSun" w:hAnsi="TH SarabunIT๙" w:cs="TH SarabunIT๙" w:hint="cs"/>
          <w:sz w:val="32"/>
          <w:szCs w:val="32"/>
          <w:cs/>
        </w:rPr>
        <w:t>ชบ</w:t>
      </w:r>
      <w:proofErr w:type="spellEnd"/>
      <w:r w:rsidRPr="00E60ABF"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>.๕(</w:t>
      </w:r>
      <w:r w:rsidR="000E47E2">
        <w:rPr>
          <w:rFonts w:ascii="TH SarabunIT๙" w:eastAsia="SimSun" w:hAnsi="TH SarabunIT๙" w:cs="TH SarabunIT๙" w:hint="cs"/>
          <w:sz w:val="32"/>
          <w:szCs w:val="32"/>
          <w:cs/>
        </w:rPr>
        <w:t>19</w:t>
      </w:r>
      <w:r w:rsidRPr="00E60ABF">
        <w:rPr>
          <w:rFonts w:ascii="TH SarabunIT๙" w:eastAsia="SimSun" w:hAnsi="TH SarabunIT๙" w:cs="TH SarabunIT๙"/>
          <w:sz w:val="32"/>
          <w:szCs w:val="32"/>
          <w:cs/>
        </w:rPr>
        <w:t>)</w:t>
      </w:r>
      <w:r w:rsidRPr="00E60ABF">
        <w:rPr>
          <w:rFonts w:ascii="TH SarabunIT๙" w:eastAsia="SimSun" w:hAnsi="TH SarabunIT๙" w:cs="TH SarabunIT๙"/>
          <w:sz w:val="32"/>
          <w:szCs w:val="32"/>
        </w:rPr>
        <w:t>/</w:t>
      </w:r>
      <w:r w:rsidR="00EA3E62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="000147A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E60AB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E60ABF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E60ABF">
        <w:rPr>
          <w:rFonts w:ascii="TH SarabunIT๙" w:eastAsia="SimSun" w:hAnsi="TH SarabunIT๙" w:cs="TH SarabunIT๙"/>
          <w:sz w:val="32"/>
          <w:szCs w:val="32"/>
        </w:rPr>
        <w:t xml:space="preserve">    </w:t>
      </w:r>
      <w:r w:rsidRPr="00E60AB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          </w:t>
      </w:r>
      <w:r w:rsidRPr="00E60AB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E60AB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</w:t>
      </w:r>
      <w:r w:rsidRPr="00E60AB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</w:t>
      </w:r>
      <w:r w:rsidR="000E47E2">
        <w:rPr>
          <w:rFonts w:ascii="TH SarabunIT๙" w:eastAsia="SimSun" w:hAnsi="TH SarabunIT๙" w:cs="TH SarabunIT๙" w:hint="cs"/>
          <w:b/>
          <w:bCs/>
          <w:sz w:val="36"/>
          <w:szCs w:val="36"/>
          <w:cs/>
        </w:rPr>
        <w:t xml:space="preserve"> </w:t>
      </w:r>
      <w:r w:rsidR="00EA3E62">
        <w:rPr>
          <w:rFonts w:ascii="TH SarabunIT๙" w:eastAsia="SimSun" w:hAnsi="TH SarabunIT๙" w:cs="TH SarabunIT๙"/>
          <w:b/>
          <w:bCs/>
          <w:sz w:val="36"/>
          <w:szCs w:val="36"/>
          <w:cs/>
        </w:rPr>
        <w:tab/>
      </w:r>
      <w:r w:rsidRPr="00E60ABF">
        <w:rPr>
          <w:rFonts w:ascii="TH SarabunIT๙" w:eastAsia="SimSun" w:hAnsi="TH SarabunIT๙" w:cs="TH SarabunIT๙"/>
          <w:b/>
          <w:bCs/>
          <w:sz w:val="36"/>
          <w:szCs w:val="36"/>
          <w:cs/>
        </w:rPr>
        <w:t>วันที่</w:t>
      </w:r>
      <w:r w:rsidRPr="00E60AB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 </w:t>
      </w:r>
      <w:r w:rsidR="00296F6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๑</w:t>
      </w:r>
      <w:r w:rsidRPr="00E60ABF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0147AC">
        <w:rPr>
          <w:rFonts w:ascii="TH SarabunIT๙" w:eastAsia="SimSun" w:hAnsi="TH SarabunIT๙" w:cs="TH SarabunIT๙" w:hint="cs"/>
          <w:sz w:val="32"/>
          <w:szCs w:val="32"/>
          <w:cs/>
        </w:rPr>
        <w:t>เมษายน</w:t>
      </w:r>
      <w:r w:rsidR="003951A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E60ABF">
        <w:rPr>
          <w:rFonts w:ascii="TH SarabunIT๙" w:eastAsia="SimSun" w:hAnsi="TH SarabunIT๙" w:cs="TH SarabunIT๙" w:hint="cs"/>
          <w:sz w:val="32"/>
          <w:szCs w:val="32"/>
          <w:cs/>
        </w:rPr>
        <w:t xml:space="preserve"> 256</w:t>
      </w:r>
      <w:r w:rsidR="00296F6E">
        <w:rPr>
          <w:rFonts w:ascii="TH SarabunIT๙" w:eastAsia="SimSun" w:hAnsi="TH SarabunIT๙" w:cs="TH SarabunIT๙" w:hint="cs"/>
          <w:sz w:val="32"/>
          <w:szCs w:val="32"/>
          <w:cs/>
        </w:rPr>
        <w:t>๘</w:t>
      </w:r>
    </w:p>
    <w:p w14:paraId="1933D295" w14:textId="31B390CD" w:rsidR="00E60ABF" w:rsidRPr="00E60ABF" w:rsidRDefault="00E60ABF" w:rsidP="000147A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0AB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E60AB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60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47AC" w:rsidRPr="000147AC">
        <w:rPr>
          <w:rFonts w:ascii="TH SarabunIT๙" w:hAnsi="TH SarabunIT๙" w:cs="TH SarabunIT๙"/>
          <w:sz w:val="32"/>
          <w:szCs w:val="32"/>
          <w:cs/>
        </w:rPr>
        <w:t>รายงานผลการเบิกใช้จ่ายงบประมาณประจำปีงบประมาณ พ.ศ.๒๕๖</w:t>
      </w:r>
      <w:r w:rsidR="00296F6E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147AC" w:rsidRPr="000147AC">
        <w:rPr>
          <w:rFonts w:ascii="TH SarabunIT๙" w:hAnsi="TH SarabunIT๙" w:cs="TH SarabunIT๙"/>
          <w:sz w:val="32"/>
          <w:szCs w:val="32"/>
          <w:cs/>
        </w:rPr>
        <w:t xml:space="preserve"> รอบ ๖ เดือน(ต.ค.๖</w:t>
      </w:r>
      <w:r w:rsidR="00296F6E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147AC" w:rsidRPr="000147AC">
        <w:rPr>
          <w:rFonts w:ascii="TH SarabunIT๙" w:hAnsi="TH SarabunIT๙" w:cs="TH SarabunIT๙"/>
          <w:sz w:val="32"/>
          <w:szCs w:val="32"/>
          <w:cs/>
        </w:rPr>
        <w:t>-มี.ค.๖</w:t>
      </w:r>
      <w:r w:rsidR="00296F6E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147AC" w:rsidRPr="000147AC">
        <w:rPr>
          <w:rFonts w:ascii="TH SarabunIT๙" w:hAnsi="TH SarabunIT๙" w:cs="TH SarabunIT๙"/>
          <w:sz w:val="32"/>
          <w:szCs w:val="32"/>
          <w:cs/>
        </w:rPr>
        <w:t>)</w:t>
      </w:r>
    </w:p>
    <w:p w14:paraId="74226B87" w14:textId="6237BA7F" w:rsidR="00E60ABF" w:rsidRDefault="00E60ABF" w:rsidP="00E60ABF">
      <w:pPr>
        <w:rPr>
          <w:rFonts w:ascii="TH SarabunIT๙" w:hAnsi="TH SarabunIT๙" w:cs="TH SarabunIT๙"/>
          <w:sz w:val="24"/>
          <w:szCs w:val="32"/>
        </w:rPr>
      </w:pPr>
      <w:r w:rsidRPr="00E60AB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60ABF">
        <w:rPr>
          <w:rFonts w:ascii="TH SarabunIT๙" w:hAnsi="TH SarabunIT๙" w:cs="TH SarabunIT๙"/>
          <w:sz w:val="32"/>
          <w:szCs w:val="32"/>
        </w:rPr>
        <w:t xml:space="preserve">   </w:t>
      </w:r>
      <w:r w:rsidR="000147AC">
        <w:rPr>
          <w:rFonts w:ascii="TH SarabunIT๙" w:hAnsi="TH SarabunIT๙" w:cs="TH SarabunIT๙" w:hint="cs"/>
          <w:sz w:val="24"/>
          <w:szCs w:val="32"/>
          <w:cs/>
        </w:rPr>
        <w:t>ผกก.สภ.</w:t>
      </w:r>
      <w:r w:rsidR="000E47E2">
        <w:rPr>
          <w:rFonts w:ascii="TH SarabunIT๙" w:hAnsi="TH SarabunIT๙" w:cs="TH SarabunIT๙" w:hint="cs"/>
          <w:sz w:val="24"/>
          <w:szCs w:val="32"/>
          <w:cs/>
        </w:rPr>
        <w:t>พลูตาหลวง</w:t>
      </w:r>
      <w:r w:rsidR="00FF0E6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0147AC">
        <w:rPr>
          <w:rFonts w:ascii="TH SarabunIT๙" w:hAnsi="TH SarabunIT๙" w:cs="TH SarabunIT๙" w:hint="cs"/>
          <w:sz w:val="24"/>
          <w:szCs w:val="32"/>
          <w:cs/>
        </w:rPr>
        <w:t>(ผ่าน สว.อก.สภ.</w:t>
      </w:r>
      <w:r w:rsidR="000E47E2">
        <w:rPr>
          <w:rFonts w:ascii="TH SarabunIT๙" w:hAnsi="TH SarabunIT๙" w:cs="TH SarabunIT๙" w:hint="cs"/>
          <w:sz w:val="24"/>
          <w:szCs w:val="32"/>
          <w:cs/>
        </w:rPr>
        <w:t>พลูตาหลวง</w:t>
      </w:r>
      <w:r w:rsidR="000147AC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181AFBA0" w14:textId="4D413C21" w:rsidR="000147AC" w:rsidRDefault="000147AC" w:rsidP="000E47E2">
      <w:pPr>
        <w:jc w:val="both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0147AC">
        <w:rPr>
          <w:rFonts w:ascii="TH SarabunIT๙" w:hAnsi="TH SarabunIT๙" w:cs="TH SarabunIT๙"/>
          <w:sz w:val="24"/>
          <w:szCs w:val="32"/>
          <w:cs/>
        </w:rPr>
        <w:t>ตามที่ สภ.</w:t>
      </w:r>
      <w:r w:rsidR="000E47E2">
        <w:rPr>
          <w:rFonts w:ascii="TH SarabunIT๙" w:hAnsi="TH SarabunIT๙" w:cs="TH SarabunIT๙" w:hint="cs"/>
          <w:sz w:val="24"/>
          <w:szCs w:val="32"/>
          <w:cs/>
        </w:rPr>
        <w:t>พลูตาหลวง</w:t>
      </w:r>
      <w:r w:rsidRPr="000147AC">
        <w:rPr>
          <w:rFonts w:ascii="TH SarabunIT๙" w:hAnsi="TH SarabunIT๙" w:cs="TH SarabunIT๙"/>
          <w:sz w:val="24"/>
          <w:szCs w:val="32"/>
          <w:cs/>
        </w:rPr>
        <w:t xml:space="preserve"> ได้รับจัดสรรงบประมาณรายจ่าย ประจำปีงบประมาณ พ.ศ. ๒๕๖</w:t>
      </w:r>
      <w:r w:rsidR="00296F6E">
        <w:rPr>
          <w:rFonts w:ascii="TH SarabunIT๙" w:hAnsi="TH SarabunIT๙" w:cs="TH SarabunIT๙" w:hint="cs"/>
          <w:sz w:val="24"/>
          <w:szCs w:val="32"/>
          <w:cs/>
        </w:rPr>
        <w:t>๘</w:t>
      </w:r>
      <w:r w:rsidR="000E47E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96F6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147AC">
        <w:rPr>
          <w:rFonts w:ascii="TH SarabunIT๙" w:hAnsi="TH SarabunIT๙" w:cs="TH SarabunIT๙"/>
          <w:sz w:val="24"/>
          <w:szCs w:val="32"/>
          <w:cs/>
        </w:rPr>
        <w:t>เพื่อให้หน่วยดำเนินการเบิกจ่ายให้บรรลุผลตามแผนการเบิกจ่ายงบประมาณ พ.ศ.๒๕๖</w:t>
      </w:r>
      <w:r w:rsidR="00296F6E">
        <w:rPr>
          <w:rFonts w:ascii="TH SarabunIT๙" w:hAnsi="TH SarabunIT๙" w:cs="TH SarabunIT๙" w:hint="cs"/>
          <w:sz w:val="24"/>
          <w:szCs w:val="32"/>
          <w:cs/>
        </w:rPr>
        <w:t>๘</w:t>
      </w:r>
      <w:r w:rsidRPr="000147AC">
        <w:rPr>
          <w:rFonts w:ascii="TH SarabunIT๙" w:hAnsi="TH SarabunIT๙" w:cs="TH SarabunIT๙"/>
          <w:sz w:val="24"/>
          <w:szCs w:val="32"/>
          <w:cs/>
        </w:rPr>
        <w:t xml:space="preserve"> นั้น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</w:p>
    <w:p w14:paraId="7E3368CE" w14:textId="6A8A0DD3" w:rsidR="000147AC" w:rsidRPr="000147AC" w:rsidRDefault="000147AC" w:rsidP="000E47E2">
      <w:pPr>
        <w:ind w:firstLine="720"/>
        <w:jc w:val="both"/>
        <w:rPr>
          <w:rFonts w:ascii="TH SarabunIT๙" w:hAnsi="TH SarabunIT๙" w:cs="TH SarabunIT๙"/>
          <w:sz w:val="24"/>
          <w:szCs w:val="32"/>
        </w:rPr>
      </w:pPr>
      <w:r w:rsidRPr="000147AC">
        <w:rPr>
          <w:rFonts w:ascii="TH SarabunIT๙" w:hAnsi="TH SarabunIT๙" w:cs="TH SarabunIT๙"/>
          <w:sz w:val="24"/>
          <w:szCs w:val="32"/>
          <w:cs/>
        </w:rPr>
        <w:t>งานอำนวยการ</w:t>
      </w:r>
      <w:r w:rsidR="000E47E2">
        <w:rPr>
          <w:rFonts w:ascii="TH SarabunIT๙" w:hAnsi="TH SarabunIT๙" w:cs="TH SarabunIT๙" w:hint="cs"/>
          <w:sz w:val="24"/>
          <w:szCs w:val="32"/>
          <w:cs/>
        </w:rPr>
        <w:t xml:space="preserve"> (แผนกการเงิน)  สภ.พลูตาหลวง  </w:t>
      </w:r>
      <w:r w:rsidRPr="000147AC">
        <w:rPr>
          <w:rFonts w:ascii="TH SarabunIT๙" w:hAnsi="TH SarabunIT๙" w:cs="TH SarabunIT๙"/>
          <w:sz w:val="24"/>
          <w:szCs w:val="32"/>
          <w:cs/>
        </w:rPr>
        <w:t xml:space="preserve"> ขอรายงานผลการเบิกจ่ายงบประมาณ พ.ศ.๒๕๖</w:t>
      </w:r>
      <w:r w:rsidR="00296F6E">
        <w:rPr>
          <w:rFonts w:ascii="TH SarabunIT๙" w:hAnsi="TH SarabunIT๙" w:cs="TH SarabunIT๙" w:hint="cs"/>
          <w:sz w:val="24"/>
          <w:szCs w:val="32"/>
          <w:cs/>
        </w:rPr>
        <w:t>๘</w:t>
      </w:r>
      <w:r w:rsidRPr="000147AC">
        <w:rPr>
          <w:rFonts w:ascii="TH SarabunIT๙" w:hAnsi="TH SarabunIT๙" w:cs="TH SarabunIT๙"/>
          <w:sz w:val="24"/>
          <w:szCs w:val="32"/>
          <w:cs/>
        </w:rPr>
        <w:t xml:space="preserve"> รอบ ๖ เดือน(ต.ค.๖</w:t>
      </w:r>
      <w:r w:rsidR="00296F6E">
        <w:rPr>
          <w:rFonts w:ascii="TH SarabunIT๙" w:hAnsi="TH SarabunIT๙" w:cs="TH SarabunIT๙" w:hint="cs"/>
          <w:sz w:val="24"/>
          <w:szCs w:val="32"/>
          <w:cs/>
        </w:rPr>
        <w:t>๗</w:t>
      </w:r>
      <w:r w:rsidRPr="000147AC">
        <w:rPr>
          <w:rFonts w:ascii="TH SarabunIT๙" w:hAnsi="TH SarabunIT๙" w:cs="TH SarabunIT๙"/>
          <w:sz w:val="24"/>
          <w:szCs w:val="32"/>
          <w:cs/>
        </w:rPr>
        <w:t>-มี.ค.๖</w:t>
      </w:r>
      <w:r w:rsidR="00296F6E">
        <w:rPr>
          <w:rFonts w:ascii="TH SarabunIT๙" w:hAnsi="TH SarabunIT๙" w:cs="TH SarabunIT๙" w:hint="cs"/>
          <w:sz w:val="24"/>
          <w:szCs w:val="32"/>
          <w:cs/>
        </w:rPr>
        <w:t>๘</w:t>
      </w:r>
      <w:r w:rsidRPr="000147AC">
        <w:rPr>
          <w:rFonts w:ascii="TH SarabunIT๙" w:hAnsi="TH SarabunIT๙" w:cs="TH SarabunIT๙"/>
          <w:sz w:val="24"/>
          <w:szCs w:val="32"/>
          <w:cs/>
        </w:rPr>
        <w:t>) ตามแบบที่แนบมาพร้อมนี้ จำนวน ๑ แผ่น</w:t>
      </w:r>
    </w:p>
    <w:p w14:paraId="667F51C8" w14:textId="4E4C1FDA" w:rsidR="00E60ABF" w:rsidRDefault="00E60ABF" w:rsidP="000147AC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0AB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3AF0743" w14:textId="57DDC838" w:rsidR="000147AC" w:rsidRDefault="000147AC" w:rsidP="000147AC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27239C" w14:textId="77777777" w:rsidR="00EA3E62" w:rsidRDefault="000147AC" w:rsidP="00EA3E62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47E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.หญิง</w:t>
      </w:r>
      <w:r w:rsidR="00EA3E62">
        <w:rPr>
          <w:rFonts w:ascii="TH SarabunIT๙" w:hAnsi="TH SarabunIT๙" w:cs="TH SarabunIT๙"/>
          <w:sz w:val="32"/>
          <w:szCs w:val="32"/>
        </w:rPr>
        <w:t xml:space="preserve">        </w:t>
      </w:r>
      <w:r w:rsidR="00EA3E62">
        <w:rPr>
          <w:noProof/>
        </w:rPr>
        <w:drawing>
          <wp:inline distT="0" distB="0" distL="0" distR="0" wp14:anchorId="584573CC" wp14:editId="4D6528C1">
            <wp:extent cx="647700" cy="371475"/>
            <wp:effectExtent l="0" t="0" r="0" b="9525"/>
            <wp:docPr id="5933" name="รูปภาพ 13">
              <a:extLst xmlns:a="http://schemas.openxmlformats.org/drawingml/2006/main">
                <a:ext uri="{FF2B5EF4-FFF2-40B4-BE49-F238E27FC236}">
                  <a16:creationId xmlns:a16="http://schemas.microsoft.com/office/drawing/2014/main" id="{3E02283C-E1E2-0818-2F55-1DC3D1A9D4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" name="รูปภาพ 13">
                      <a:extLst>
                        <a:ext uri="{FF2B5EF4-FFF2-40B4-BE49-F238E27FC236}">
                          <a16:creationId xmlns:a16="http://schemas.microsoft.com/office/drawing/2014/main" id="{3E02283C-E1E2-0818-2F55-1DC3D1A9D4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8" t="1839" r="94858" b="87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2618F" w14:textId="60B9C77E" w:rsidR="000147AC" w:rsidRPr="00E60ABF" w:rsidRDefault="000147AC" w:rsidP="00EA3E62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ปรีดา</w:t>
      </w:r>
      <w:proofErr w:type="spellStart"/>
      <w:r w:rsidR="000E47E2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ณ  คำนึงผล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 สว.(ป.)สภ.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>พลูตาหลวง</w:t>
      </w:r>
    </w:p>
    <w:p w14:paraId="3D7160EA" w14:textId="6227C1E3" w:rsidR="00E60ABF" w:rsidRPr="00E60ABF" w:rsidRDefault="00E60ABF" w:rsidP="00E60AB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0AB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96F6E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96F6E" w:rsidRPr="00296F6E">
        <w:rPr>
          <w:rFonts w:ascii="TH SarabunIT๙" w:hAnsi="TH SarabunIT๙" w:cs="TH SarabunIT๙"/>
          <w:sz w:val="32"/>
          <w:szCs w:val="32"/>
          <w:cs/>
        </w:rPr>
        <w:t xml:space="preserve">   เมษายน  256๘</w:t>
      </w:r>
      <w:r w:rsidRPr="00E60AB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6F58E68" w14:textId="6137A0B3" w:rsidR="000147AC" w:rsidRDefault="00E60ABF" w:rsidP="00E60ABF">
      <w:pPr>
        <w:spacing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E60A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C5C7B8E" w14:textId="051ED719" w:rsidR="000147AC" w:rsidRDefault="003F4B44" w:rsidP="003F4B4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ผกก.สภ.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>พลูตาหลวง</w:t>
      </w:r>
    </w:p>
    <w:p w14:paraId="115238DE" w14:textId="45B38912" w:rsidR="003F4B44" w:rsidRDefault="003F4B44" w:rsidP="003F4B44">
      <w:pPr>
        <w:pStyle w:val="a8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66E089A2" w14:textId="77777777" w:rsidR="00EA3E62" w:rsidRDefault="00EA3E62" w:rsidP="003F4B4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42D04E" w14:textId="0BFC3DEE" w:rsidR="003F4B44" w:rsidRDefault="003F4B44" w:rsidP="003F4B4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12CE">
        <w:rPr>
          <w:noProof/>
        </w:rPr>
        <w:drawing>
          <wp:inline distT="0" distB="0" distL="0" distR="0" wp14:anchorId="167DAC97" wp14:editId="72B77D9A">
            <wp:extent cx="942975" cy="285750"/>
            <wp:effectExtent l="0" t="0" r="9525" b="0"/>
            <wp:docPr id="593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E2281A98-069E-EA12-3C0E-1AF18FC066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" name="รูปภาพ 1">
                      <a:extLst>
                        <a:ext uri="{FF2B5EF4-FFF2-40B4-BE49-F238E27FC236}">
                          <a16:creationId xmlns:a16="http://schemas.microsoft.com/office/drawing/2014/main" id="{E2281A98-069E-EA12-3C0E-1AF18FC066A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ภัทรพล  ถ้วยทอง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EF0456B" w14:textId="590448B2" w:rsidR="003F4B44" w:rsidRDefault="003F4B44" w:rsidP="003F4B4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>พลูตาหลวง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ทราบ</w:t>
      </w:r>
    </w:p>
    <w:p w14:paraId="4109A583" w14:textId="2DC42676" w:rsidR="000147AC" w:rsidRPr="00296F6E" w:rsidRDefault="00296F6E" w:rsidP="00296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96F6E">
        <w:rPr>
          <w:rFonts w:ascii="TH SarabunIT๙" w:hAnsi="TH SarabunIT๙" w:cs="TH SarabunIT๙"/>
          <w:sz w:val="32"/>
          <w:szCs w:val="32"/>
          <w:cs/>
        </w:rPr>
        <w:t xml:space="preserve">   เมษายน  256๘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F4B44" w:rsidRPr="00296F6E">
        <w:rPr>
          <w:rFonts w:ascii="TH SarabunIT๙" w:hAnsi="TH SarabunIT๙" w:cs="TH SarabunIT๙"/>
          <w:sz w:val="32"/>
          <w:szCs w:val="32"/>
          <w:cs/>
        </w:rPr>
        <w:tab/>
      </w:r>
      <w:r w:rsidR="003F4B44" w:rsidRPr="00296F6E">
        <w:rPr>
          <w:rFonts w:ascii="TH SarabunIT๙" w:hAnsi="TH SarabunIT๙" w:cs="TH SarabunIT๙"/>
          <w:sz w:val="32"/>
          <w:szCs w:val="32"/>
          <w:cs/>
        </w:rPr>
        <w:tab/>
      </w:r>
      <w:r w:rsidR="003F4B44" w:rsidRPr="00296F6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F4B44" w:rsidRPr="00296F6E">
        <w:rPr>
          <w:rFonts w:ascii="TH SarabunIT๙" w:hAnsi="TH SarabunIT๙" w:cs="TH SarabunIT๙" w:hint="cs"/>
          <w:sz w:val="32"/>
          <w:szCs w:val="32"/>
          <w:cs/>
        </w:rPr>
        <w:t>- เร่งรัดการเบิกจ่ายให้บรรลุตามแผน</w:t>
      </w:r>
    </w:p>
    <w:p w14:paraId="1AA3B428" w14:textId="2C263D5F" w:rsidR="003F4B44" w:rsidRDefault="00E60ABF" w:rsidP="00E60ABF">
      <w:pPr>
        <w:spacing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E60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0A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4B4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19FC321" w14:textId="11A59CED" w:rsidR="00E60ABF" w:rsidRPr="00E60ABF" w:rsidRDefault="003F4B44" w:rsidP="00E60ABF">
      <w:pPr>
        <w:spacing w:after="0"/>
        <w:ind w:left="360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60ABF" w:rsidRPr="00E60ABF">
        <w:rPr>
          <w:rFonts w:ascii="TH SarabunIT๙" w:hAnsi="TH SarabunIT๙" w:cs="TH SarabunIT๙"/>
          <w:sz w:val="32"/>
          <w:szCs w:val="32"/>
          <w:cs/>
        </w:rPr>
        <w:t>พ.ต.อ.</w:t>
      </w:r>
      <w:r w:rsidR="00E60ABF" w:rsidRPr="00E60ABF">
        <w:rPr>
          <w:rFonts w:ascii="TH SarabunIT๙" w:hAnsi="TH SarabunIT๙" w:cs="TH SarabunIT๙"/>
          <w:sz w:val="32"/>
          <w:szCs w:val="32"/>
        </w:rPr>
        <w:t xml:space="preserve">  </w:t>
      </w:r>
      <w:r w:rsidR="00E60ABF" w:rsidRPr="00E60ABF">
        <w:rPr>
          <w:rFonts w:hint="cs"/>
          <w:noProof/>
          <w:cs/>
        </w:rPr>
        <w:t xml:space="preserve">   </w:t>
      </w:r>
      <w:r w:rsidR="009912CE">
        <w:rPr>
          <w:noProof/>
        </w:rPr>
        <w:drawing>
          <wp:inline distT="0" distB="0" distL="0" distR="0" wp14:anchorId="1981D976" wp14:editId="25804189">
            <wp:extent cx="1085850" cy="371475"/>
            <wp:effectExtent l="0" t="0" r="0" b="9525"/>
            <wp:docPr id="5935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FF86FEC-8374-EE62-3884-E07072D312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" name="รูปภาพ 1">
                      <a:extLst>
                        <a:ext uri="{FF2B5EF4-FFF2-40B4-BE49-F238E27FC236}">
                          <a16:creationId xmlns:a16="http://schemas.microsoft.com/office/drawing/2014/main" id="{0FF86FEC-8374-EE62-3884-E07072D312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90DA5D3" w14:textId="0842FA11" w:rsidR="00E60ABF" w:rsidRPr="00E60ABF" w:rsidRDefault="00E60ABF" w:rsidP="00E60A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0AB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E60ABF">
        <w:rPr>
          <w:rFonts w:ascii="TH SarabunIT๙" w:hAnsi="TH SarabunIT๙" w:cs="TH SarabunIT๙"/>
          <w:sz w:val="32"/>
          <w:szCs w:val="32"/>
          <w:cs/>
        </w:rPr>
        <w:tab/>
      </w:r>
      <w:r w:rsidRPr="00E60ABF">
        <w:rPr>
          <w:rFonts w:ascii="TH SarabunIT๙" w:hAnsi="TH SarabunIT๙" w:cs="TH SarabunIT๙"/>
          <w:sz w:val="32"/>
          <w:szCs w:val="32"/>
          <w:cs/>
        </w:rPr>
        <w:tab/>
      </w:r>
      <w:r w:rsidRPr="00E60ABF">
        <w:rPr>
          <w:rFonts w:ascii="TH SarabunIT๙" w:hAnsi="TH SarabunIT๙" w:cs="TH SarabunIT๙"/>
          <w:sz w:val="32"/>
          <w:szCs w:val="32"/>
          <w:cs/>
        </w:rPr>
        <w:tab/>
      </w:r>
      <w:r w:rsidRPr="00E60ABF">
        <w:rPr>
          <w:rFonts w:ascii="TH SarabunIT๙" w:hAnsi="TH SarabunIT๙" w:cs="TH SarabunIT๙"/>
          <w:sz w:val="32"/>
          <w:szCs w:val="32"/>
          <w:cs/>
        </w:rPr>
        <w:tab/>
      </w:r>
      <w:r w:rsidRPr="00E60ABF">
        <w:rPr>
          <w:rFonts w:ascii="TH SarabunIT๙" w:hAnsi="TH SarabunIT๙" w:cs="TH SarabunIT๙"/>
          <w:sz w:val="32"/>
          <w:szCs w:val="32"/>
          <w:cs/>
        </w:rPr>
        <w:tab/>
      </w:r>
      <w:r w:rsidR="003F4B4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0AB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ต่อศักดิ์  สารีรัตน์</w:t>
      </w:r>
      <w:r w:rsidRPr="00E60AB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B9F6B85" w14:textId="4F2217E9" w:rsidR="00E60ABF" w:rsidRPr="00E60ABF" w:rsidRDefault="00E60ABF" w:rsidP="00E60ABF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E60AB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E60AB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3F4B4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0ABF"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 w:rsidR="000E47E2">
        <w:rPr>
          <w:rFonts w:ascii="TH SarabunIT๙" w:hAnsi="TH SarabunIT๙" w:cs="TH SarabunIT๙" w:hint="cs"/>
          <w:sz w:val="32"/>
          <w:szCs w:val="32"/>
          <w:cs/>
        </w:rPr>
        <w:t>พลูตาหลวง</w:t>
      </w:r>
    </w:p>
    <w:p w14:paraId="35CAE7A0" w14:textId="0C053F0B" w:rsidR="005D0245" w:rsidRDefault="000E47E2" w:rsidP="00925D3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96F6E" w:rsidRPr="00296F6E">
        <w:rPr>
          <w:rFonts w:ascii="TH SarabunIT๙" w:hAnsi="TH SarabunIT๙" w:cs="TH SarabunIT๙"/>
          <w:sz w:val="32"/>
          <w:szCs w:val="32"/>
          <w:cs/>
        </w:rPr>
        <w:t xml:space="preserve">  เมษายน  256๘</w:t>
      </w:r>
    </w:p>
    <w:sectPr w:rsidR="005D0245" w:rsidSect="00F775FD">
      <w:pgSz w:w="11906" w:h="16838"/>
      <w:pgMar w:top="1135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C50"/>
    <w:multiLevelType w:val="hybridMultilevel"/>
    <w:tmpl w:val="AB1847E2"/>
    <w:lvl w:ilvl="0" w:tplc="6E285D9C">
      <w:start w:val="3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479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38"/>
    <w:rsid w:val="000147AC"/>
    <w:rsid w:val="00020C3B"/>
    <w:rsid w:val="00074517"/>
    <w:rsid w:val="000E47E2"/>
    <w:rsid w:val="00107D1F"/>
    <w:rsid w:val="001950E0"/>
    <w:rsid w:val="00227C04"/>
    <w:rsid w:val="00231A6B"/>
    <w:rsid w:val="00271F77"/>
    <w:rsid w:val="00296F6E"/>
    <w:rsid w:val="003951A2"/>
    <w:rsid w:val="003A12FD"/>
    <w:rsid w:val="003F4B44"/>
    <w:rsid w:val="004F753E"/>
    <w:rsid w:val="005111B7"/>
    <w:rsid w:val="00512005"/>
    <w:rsid w:val="00535366"/>
    <w:rsid w:val="005728BE"/>
    <w:rsid w:val="005C29DC"/>
    <w:rsid w:val="005C3997"/>
    <w:rsid w:val="005C6438"/>
    <w:rsid w:val="005D0245"/>
    <w:rsid w:val="005E6885"/>
    <w:rsid w:val="00653E57"/>
    <w:rsid w:val="006B7F9E"/>
    <w:rsid w:val="006E78DB"/>
    <w:rsid w:val="006E7FB1"/>
    <w:rsid w:val="00756551"/>
    <w:rsid w:val="007638A5"/>
    <w:rsid w:val="007A30E0"/>
    <w:rsid w:val="007C5F7D"/>
    <w:rsid w:val="007C6CB2"/>
    <w:rsid w:val="00801B83"/>
    <w:rsid w:val="008107F7"/>
    <w:rsid w:val="00896F13"/>
    <w:rsid w:val="008A2E07"/>
    <w:rsid w:val="008A4A64"/>
    <w:rsid w:val="00925D3D"/>
    <w:rsid w:val="009462E8"/>
    <w:rsid w:val="009605E0"/>
    <w:rsid w:val="009912CE"/>
    <w:rsid w:val="009931FF"/>
    <w:rsid w:val="009C179F"/>
    <w:rsid w:val="009C4E89"/>
    <w:rsid w:val="009D1D0F"/>
    <w:rsid w:val="009E63D9"/>
    <w:rsid w:val="009F31E2"/>
    <w:rsid w:val="00A03ED0"/>
    <w:rsid w:val="00A32E17"/>
    <w:rsid w:val="00A3358E"/>
    <w:rsid w:val="00A436EA"/>
    <w:rsid w:val="00A6313E"/>
    <w:rsid w:val="00A77728"/>
    <w:rsid w:val="00AA353B"/>
    <w:rsid w:val="00AD719E"/>
    <w:rsid w:val="00B30483"/>
    <w:rsid w:val="00B81247"/>
    <w:rsid w:val="00B94CDD"/>
    <w:rsid w:val="00C5542E"/>
    <w:rsid w:val="00CC5F8B"/>
    <w:rsid w:val="00D708BA"/>
    <w:rsid w:val="00DE025E"/>
    <w:rsid w:val="00E17DB5"/>
    <w:rsid w:val="00E60ABF"/>
    <w:rsid w:val="00EA3E62"/>
    <w:rsid w:val="00F775FD"/>
    <w:rsid w:val="00FC18D9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31F3"/>
  <w15:docId w15:val="{C121E41A-7190-4D22-BAC5-2D4E0F4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44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438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qFormat/>
    <w:rsid w:val="00B81247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6438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6B7F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81247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B81247"/>
    <w:rPr>
      <w:rFonts w:ascii="Angsana New" w:eastAsia="Cordia New" w:hAnsi="Angsana New" w:cs="Angsana New"/>
      <w:b/>
      <w:bCs/>
      <w:sz w:val="48"/>
      <w:szCs w:val="48"/>
      <w:lang w:eastAsia="zh-CN"/>
    </w:rPr>
  </w:style>
  <w:style w:type="paragraph" w:customStyle="1" w:styleId="Default">
    <w:name w:val="Default"/>
    <w:rsid w:val="003A12FD"/>
    <w:pPr>
      <w:autoSpaceDE w:val="0"/>
      <w:autoSpaceDN w:val="0"/>
      <w:adjustRightInd w:val="0"/>
      <w:ind w:left="0" w:firstLine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107D1F"/>
    <w:rPr>
      <w:b/>
      <w:bCs/>
    </w:rPr>
  </w:style>
  <w:style w:type="paragraph" w:styleId="a8">
    <w:name w:val="List Paragraph"/>
    <w:basedOn w:val="a"/>
    <w:uiPriority w:val="34"/>
    <w:qFormat/>
    <w:rsid w:val="003F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ปรีดาวรรณ คำนึงผล</cp:lastModifiedBy>
  <cp:revision>4</cp:revision>
  <cp:lastPrinted>2024-04-24T05:37:00Z</cp:lastPrinted>
  <dcterms:created xsi:type="dcterms:W3CDTF">2025-04-19T04:09:00Z</dcterms:created>
  <dcterms:modified xsi:type="dcterms:W3CDTF">2025-04-19T04:11:00Z</dcterms:modified>
</cp:coreProperties>
</file>